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Jalupro, czyli aminokwasowa terapia zastępcza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aminokwasowa terapia zastępcza, na czym polega i co możemy dzięki niej zyskać? Tego wszystkiego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Aminokwasowa terapia zastępcza - wszystko, co musisz o niej wiedzieć!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Terapia aminokwasowa polega na podaniu prosto do skóry substancji odżywczych i leczniczych pod postacią wysokiego stężenia kwasu hialuronowego i kompleksu aminokwasów. Badania naukowe potwierdziły, że to połączenie stwarza efekt synergii, czyli pozwala na osiągnięcie jeszcze lepszych efektów, niż w przypadku stosowania tych preparatów osobno.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aminokwasowa terapia zastępcza?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substancje, czyli kwas hialuronowy i aminokwasy, są podawane za pomocą cienkiej, precyzyjnej igły dokładnie w miejsce, w którym pojawia się problem. Kwas hialuronowy, określany jako "eliksir młodości", jest substancją, która naturalnie występuje w naszym organizmie, przede wszystkim w skórze. Jego podstawowym zadaniem jest wiązanie wody, czyli, mówiąc najprościej, utrzymanie jędrności naszej skóry. Aminokwasy z kolei to cząsteczki, z których zbudowane są białka. Jednym z białek jest kolagen, który odpowiada przede wszystkim za kondycję skóry - jej elastyczność i młody wygląd. Połączenie tych dwóch składników, czyli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aminokwasowa terapia zastępcza</w:t>
      </w:r>
      <w:r>
        <w:rPr>
          <w:rFonts w:ascii="calibri" w:hAnsi="calibri" w:eastAsia="calibri" w:cs="calibri"/>
          <w:sz w:val="24"/>
          <w:szCs w:val="24"/>
        </w:rPr>
        <w:t xml:space="preserve"> określana jako JALUPRO, dostarczone bezpośrednio Twojej skórze to prawdziwa bomba odżywcza!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się na nią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 zagwarantować nam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aminokwasowa terapia zastępcza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Zabieg ten odwraca, hamuje i opóźnia proces starzenia skóry. Działa więc nie tylko na istniejące już oznaki upływu czasu, ale także jest świetną profilaktyką. Nic więc dziwnego, że JALUPRO nazywane jest pierwiastkiem długowieczności. </w:t>
      </w:r>
      <w:r>
        <w:rPr>
          <w:rFonts w:ascii="calibri" w:hAnsi="calibri" w:eastAsia="calibri" w:cs="calibri"/>
          <w:sz w:val="24"/>
          <w:szCs w:val="24"/>
          <w:b/>
        </w:rPr>
        <w:t xml:space="preserve">Aminokwasowa terapia zastępcza</w:t>
      </w:r>
      <w:r>
        <w:rPr>
          <w:rFonts w:ascii="calibri" w:hAnsi="calibri" w:eastAsia="calibri" w:cs="calibri"/>
          <w:sz w:val="24"/>
          <w:szCs w:val="24"/>
        </w:rPr>
        <w:t xml:space="preserve"> to gwarancja redukcji zmarszczek, poprawy elastyczności skóry, redukcji cieni pod oczami, blizn potrądzikowych czy rozstępów, a także pobudzenie odbudowy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vaclinica.pl/jalupro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2026-01-24T22:59:23+01:00</dcterms:created>
  <dcterms:modified xsi:type="dcterms:W3CDTF">2026-01-24T22:59:23+01:00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